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C1" w:rsidRDefault="008D58C1" w:rsidP="008D58C1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523FA8">
        <w:rPr>
          <w:rFonts w:ascii="黑体" w:eastAsia="黑体" w:hAnsi="黑体"/>
          <w:b/>
          <w:sz w:val="28"/>
          <w:szCs w:val="28"/>
        </w:rPr>
        <w:t>附件</w:t>
      </w:r>
      <w:r>
        <w:rPr>
          <w:rFonts w:ascii="黑体" w:eastAsia="黑体" w:hAnsi="黑体"/>
          <w:b/>
          <w:sz w:val="28"/>
          <w:szCs w:val="28"/>
        </w:rPr>
        <w:t>2</w:t>
      </w:r>
      <w:r w:rsidRPr="00523FA8">
        <w:rPr>
          <w:rFonts w:ascii="黑体" w:eastAsia="黑体" w:hAnsi="黑体" w:hint="eastAsia"/>
          <w:b/>
          <w:sz w:val="28"/>
          <w:szCs w:val="28"/>
        </w:rPr>
        <w:t>：</w:t>
      </w:r>
    </w:p>
    <w:p w:rsidR="008D58C1" w:rsidRPr="00523FA8" w:rsidRDefault="008D58C1" w:rsidP="008D58C1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523FA8">
        <w:rPr>
          <w:rFonts w:ascii="黑体" w:eastAsia="黑体" w:hAnsi="黑体" w:hint="eastAsia"/>
          <w:b/>
          <w:sz w:val="28"/>
          <w:szCs w:val="28"/>
        </w:rPr>
        <w:t>论文</w:t>
      </w:r>
      <w:r w:rsidRPr="00523FA8">
        <w:rPr>
          <w:rFonts w:ascii="黑体" w:eastAsia="黑体" w:hAnsi="黑体"/>
          <w:b/>
          <w:sz w:val="28"/>
          <w:szCs w:val="28"/>
        </w:rPr>
        <w:t>投稿要求</w:t>
      </w:r>
    </w:p>
    <w:p w:rsidR="008D58C1" w:rsidRPr="00825569" w:rsidRDefault="008D58C1" w:rsidP="008D58C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825569">
        <w:rPr>
          <w:rFonts w:ascii="仿宋" w:eastAsia="仿宋" w:hAnsi="仿宋" w:hint="eastAsia"/>
          <w:b/>
          <w:sz w:val="28"/>
          <w:szCs w:val="28"/>
        </w:rPr>
        <w:t>一、论文内容要求</w:t>
      </w:r>
    </w:p>
    <w:p w:rsidR="008D58C1" w:rsidRDefault="008D58C1" w:rsidP="008D58C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25569">
        <w:rPr>
          <w:rFonts w:ascii="仿宋" w:eastAsia="仿宋" w:hAnsi="仿宋" w:hint="eastAsia"/>
          <w:sz w:val="28"/>
          <w:szCs w:val="28"/>
        </w:rPr>
        <w:t>1．论文一般不超过8000字（含图、表），研究报告不超过4000字，必须包括（按顺序）：题名、作者姓名、学号、作者单位、中文摘要、关键词(4</w:t>
      </w:r>
      <w:r>
        <w:rPr>
          <w:rFonts w:ascii="仿宋" w:eastAsia="仿宋" w:hAnsi="仿宋" w:hint="eastAsia"/>
          <w:sz w:val="28"/>
          <w:szCs w:val="28"/>
        </w:rPr>
        <w:t>-8</w:t>
      </w:r>
      <w:r w:rsidRPr="00825569">
        <w:rPr>
          <w:rFonts w:ascii="仿宋" w:eastAsia="仿宋" w:hAnsi="仿宋" w:hint="eastAsia"/>
          <w:sz w:val="28"/>
          <w:szCs w:val="28"/>
        </w:rPr>
        <w:t>个)、英文摘要、正文、参考文献。</w:t>
      </w:r>
    </w:p>
    <w:p w:rsidR="008D58C1" w:rsidRPr="00825569" w:rsidRDefault="008D58C1" w:rsidP="008D58C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25569">
        <w:rPr>
          <w:rFonts w:ascii="仿宋" w:eastAsia="仿宋" w:hAnsi="仿宋" w:hint="eastAsia"/>
          <w:sz w:val="28"/>
          <w:szCs w:val="28"/>
        </w:rPr>
        <w:t>2.题目：简洁、准确，能恰如其分地概括研究的范围和深度，一般不超过20字，不得使用非公知公用、同行不熟悉的外来语、缩写词和符号，避免使用希腊字母和上下角标，尽可能不出现数学式。英文题目要对应，字母要区分大小写。</w:t>
      </w:r>
    </w:p>
    <w:p w:rsidR="008D58C1" w:rsidRDefault="008D58C1" w:rsidP="008D58C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25569">
        <w:rPr>
          <w:rFonts w:ascii="仿宋" w:eastAsia="仿宋" w:hAnsi="仿宋" w:hint="eastAsia"/>
          <w:sz w:val="28"/>
          <w:szCs w:val="28"/>
        </w:rPr>
        <w:t>3.作者：一般不超过5人，署名及署名排序应协商一致，未做实际工作的不挂名，仅做辅助性工作的可在文末致谢，署名者均应当阅读过论文。</w:t>
      </w:r>
    </w:p>
    <w:p w:rsidR="008D58C1" w:rsidRDefault="008D58C1" w:rsidP="008D58C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25569">
        <w:rPr>
          <w:rFonts w:ascii="仿宋" w:eastAsia="仿宋" w:hAnsi="仿宋" w:hint="eastAsia"/>
          <w:sz w:val="28"/>
          <w:szCs w:val="28"/>
        </w:rPr>
        <w:t xml:space="preserve">4.单位：单位的著录一般应到学院或研究所一级，单位应著录全称，单位名称的英译应统一。如果作者变更单位，可在首页的作者简介中提供新的单位。例：（北京交通大学电子信息工程学院）（School of Electronics and Information Engineering ,Beijing </w:t>
      </w:r>
      <w:proofErr w:type="spellStart"/>
      <w:r w:rsidRPr="00825569">
        <w:rPr>
          <w:rFonts w:ascii="仿宋" w:eastAsia="仿宋" w:hAnsi="仿宋" w:hint="eastAsia"/>
          <w:sz w:val="28"/>
          <w:szCs w:val="28"/>
        </w:rPr>
        <w:t>JiaoTong</w:t>
      </w:r>
      <w:proofErr w:type="spellEnd"/>
      <w:r w:rsidRPr="00825569">
        <w:rPr>
          <w:rFonts w:ascii="仿宋" w:eastAsia="仿宋" w:hAnsi="仿宋" w:hint="eastAsia"/>
          <w:sz w:val="28"/>
          <w:szCs w:val="28"/>
        </w:rPr>
        <w:t xml:space="preserve"> University）。</w:t>
      </w:r>
    </w:p>
    <w:p w:rsidR="008D58C1" w:rsidRPr="00825569" w:rsidRDefault="008D58C1" w:rsidP="008D58C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25569">
        <w:rPr>
          <w:rFonts w:ascii="仿宋" w:eastAsia="仿宋" w:hAnsi="仿宋" w:hint="eastAsia"/>
          <w:sz w:val="28"/>
          <w:szCs w:val="28"/>
        </w:rPr>
        <w:t>5.摘要：保持摘要的独立性，避免在摘要中出现公式、图表、参考文献序号等。中文摘要以250-300字为宜，英文摘要一般为100-150个英文单词，内容应与中文摘要一致，使用第三人称。需翻译为英文的内容还包括：题目、作者姓名（使用汉语拼音，姓氏字母全部</w:t>
      </w:r>
      <w:r w:rsidRPr="00825569">
        <w:rPr>
          <w:rFonts w:ascii="仿宋" w:eastAsia="仿宋" w:hAnsi="仿宋" w:hint="eastAsia"/>
          <w:sz w:val="28"/>
          <w:szCs w:val="28"/>
        </w:rPr>
        <w:lastRenderedPageBreak/>
        <w:t>大写，复姓应连写，名字首字母大写）、作者单位、关键词及图表标题等。</w:t>
      </w:r>
    </w:p>
    <w:p w:rsidR="008D58C1" w:rsidRDefault="008D58C1" w:rsidP="008D58C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25569">
        <w:rPr>
          <w:rFonts w:ascii="仿宋" w:eastAsia="仿宋" w:hAnsi="仿宋" w:hint="eastAsia"/>
          <w:sz w:val="28"/>
          <w:szCs w:val="28"/>
        </w:rPr>
        <w:t>6．论文所使用的量和单位应符合国家和国际标准。全文所所用的外文字母的正斜体、大小写等必须写清楚，上下角的字母、数据和符号的位置等应给予明显区别。</w:t>
      </w:r>
    </w:p>
    <w:p w:rsidR="008D58C1" w:rsidRDefault="008D58C1" w:rsidP="008D58C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25569">
        <w:rPr>
          <w:rFonts w:ascii="仿宋" w:eastAsia="仿宋" w:hAnsi="仿宋" w:hint="eastAsia"/>
          <w:sz w:val="28"/>
          <w:szCs w:val="28"/>
        </w:rPr>
        <w:t>7．必要的图表必须论文中体现。线图必须为矢量图，插图的线条应均匀、图形大小适中；如使用照片，则照片应黑白清晰，层次分明，图中文字应与正文一致，表格应采用三线表。</w:t>
      </w:r>
    </w:p>
    <w:p w:rsidR="005C0DC2" w:rsidRPr="0072277A" w:rsidRDefault="008D58C1" w:rsidP="0072277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25569">
        <w:rPr>
          <w:rFonts w:ascii="仿宋" w:eastAsia="仿宋" w:hAnsi="仿宋" w:hint="eastAsia"/>
          <w:sz w:val="28"/>
          <w:szCs w:val="28"/>
        </w:rPr>
        <w:t>8.参考文献：参考文献必须与论文密切相关，未公开发表的资料建议不作参考文献。参考文献必须在论文引用处作标注，文献列表按照在论文中出现文献的次序编排。</w:t>
      </w:r>
      <w:bookmarkStart w:id="0" w:name="_GoBack"/>
      <w:bookmarkEnd w:id="0"/>
    </w:p>
    <w:sectPr w:rsidR="005C0DC2" w:rsidRPr="0072277A" w:rsidSect="008D58C1">
      <w:footerReference w:type="default" r:id="rId4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22B" w:rsidRPr="006144F0" w:rsidRDefault="0072277A" w:rsidP="006144F0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1"/>
    <w:rsid w:val="005C0DC2"/>
    <w:rsid w:val="0072277A"/>
    <w:rsid w:val="008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50D0"/>
  <w15:chartTrackingRefBased/>
  <w15:docId w15:val="{D5C7811A-9618-4C14-9C01-D275C55E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5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D58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2016-01-22T03:05:00Z</dcterms:created>
  <dcterms:modified xsi:type="dcterms:W3CDTF">2016-01-22T03:05:00Z</dcterms:modified>
</cp:coreProperties>
</file>